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66A63" w14:textId="77777777" w:rsidR="00FD2032" w:rsidRDefault="00C6266B" w:rsidP="00FD2032">
      <w:pPr>
        <w:jc w:val="center"/>
      </w:pPr>
      <w:bookmarkStart w:id="0" w:name="_Hlk488659738"/>
      <w:r>
        <w:pict w14:anchorId="033896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8pt;height:50.4pt">
            <v:imagedata r:id="rId10" o:title="Logo"/>
          </v:shape>
        </w:pict>
      </w:r>
    </w:p>
    <w:p w14:paraId="147C2572" w14:textId="77777777" w:rsidR="009A3377" w:rsidRDefault="009A3377" w:rsidP="00FD2032">
      <w:pPr>
        <w:rPr>
          <w:rFonts w:ascii="Arial" w:hAnsi="Arial"/>
          <w:sz w:val="22"/>
        </w:rPr>
      </w:pPr>
    </w:p>
    <w:p w14:paraId="79B532D8" w14:textId="2A019F30" w:rsidR="00FD2032" w:rsidRDefault="00AD42FE" w:rsidP="00AD5398">
      <w:pPr>
        <w:jc w:val="both"/>
        <w:rPr>
          <w:rFonts w:ascii="Arial" w:hAnsi="Arial"/>
          <w:b/>
          <w:sz w:val="22"/>
        </w:rPr>
      </w:pPr>
      <w:r>
        <w:rPr>
          <w:rFonts w:ascii="Arial" w:hAnsi="Arial"/>
          <w:b/>
          <w:sz w:val="22"/>
        </w:rPr>
        <w:t>29 May</w:t>
      </w:r>
      <w:r w:rsidR="00E327CF">
        <w:rPr>
          <w:rFonts w:ascii="Arial" w:hAnsi="Arial"/>
          <w:b/>
          <w:sz w:val="22"/>
        </w:rPr>
        <w:t xml:space="preserve"> 20</w:t>
      </w:r>
      <w:r>
        <w:rPr>
          <w:rFonts w:ascii="Arial" w:hAnsi="Arial"/>
          <w:b/>
          <w:sz w:val="22"/>
        </w:rPr>
        <w:t>20</w:t>
      </w:r>
      <w:r w:rsidR="00AD5398">
        <w:rPr>
          <w:rFonts w:ascii="Arial" w:hAnsi="Arial"/>
          <w:b/>
          <w:sz w:val="22"/>
        </w:rPr>
        <w:tab/>
      </w:r>
      <w:r w:rsidR="00AD5398">
        <w:rPr>
          <w:rFonts w:ascii="Arial" w:hAnsi="Arial"/>
          <w:b/>
          <w:sz w:val="22"/>
        </w:rPr>
        <w:tab/>
      </w:r>
      <w:r w:rsidR="00AD5398">
        <w:rPr>
          <w:rFonts w:ascii="Arial" w:hAnsi="Arial"/>
          <w:b/>
          <w:sz w:val="22"/>
        </w:rPr>
        <w:tab/>
      </w:r>
      <w:r w:rsidR="00AD5398">
        <w:rPr>
          <w:rFonts w:ascii="Arial" w:hAnsi="Arial"/>
          <w:b/>
          <w:sz w:val="22"/>
        </w:rPr>
        <w:tab/>
      </w:r>
      <w:r w:rsidR="00AD5398">
        <w:rPr>
          <w:rFonts w:ascii="Arial" w:hAnsi="Arial"/>
          <w:b/>
          <w:sz w:val="22"/>
        </w:rPr>
        <w:tab/>
      </w:r>
      <w:r w:rsidR="00AD5398">
        <w:rPr>
          <w:rFonts w:ascii="Arial" w:hAnsi="Arial"/>
          <w:b/>
          <w:sz w:val="22"/>
        </w:rPr>
        <w:tab/>
      </w:r>
      <w:r w:rsidR="00AD5398">
        <w:rPr>
          <w:rFonts w:ascii="Arial" w:hAnsi="Arial"/>
          <w:b/>
          <w:sz w:val="22"/>
        </w:rPr>
        <w:tab/>
      </w:r>
      <w:r w:rsidR="00AD5398">
        <w:rPr>
          <w:rFonts w:ascii="Arial" w:hAnsi="Arial"/>
          <w:b/>
          <w:sz w:val="22"/>
        </w:rPr>
        <w:tab/>
      </w:r>
      <w:r w:rsidR="000A27D3">
        <w:rPr>
          <w:rFonts w:ascii="Arial" w:hAnsi="Arial"/>
          <w:b/>
          <w:sz w:val="22"/>
        </w:rPr>
        <w:tab/>
      </w:r>
      <w:r w:rsidR="005574E2">
        <w:rPr>
          <w:rFonts w:ascii="Arial" w:hAnsi="Arial"/>
          <w:b/>
          <w:sz w:val="22"/>
        </w:rPr>
        <w:t xml:space="preserve">                  </w:t>
      </w:r>
      <w:r w:rsidR="00AD5398">
        <w:rPr>
          <w:rFonts w:ascii="Arial" w:hAnsi="Arial"/>
          <w:b/>
          <w:sz w:val="22"/>
        </w:rPr>
        <w:t>MEDIA RELEASE</w:t>
      </w:r>
    </w:p>
    <w:p w14:paraId="376C7DA8" w14:textId="77777777" w:rsidR="000A27D3" w:rsidRPr="00E87253" w:rsidRDefault="000A27D3" w:rsidP="00AD5398">
      <w:pPr>
        <w:jc w:val="both"/>
        <w:rPr>
          <w:rFonts w:ascii="Arial" w:hAnsi="Arial"/>
          <w:b/>
          <w:sz w:val="16"/>
          <w:szCs w:val="16"/>
        </w:rPr>
      </w:pPr>
      <w:r w:rsidRPr="00E87253">
        <w:rPr>
          <w:rFonts w:ascii="Arial" w:hAnsi="Arial"/>
          <w:b/>
          <w:sz w:val="16"/>
          <w:szCs w:val="16"/>
        </w:rPr>
        <w:t>________________________________________________________________________________</w:t>
      </w:r>
      <w:r w:rsidR="00CC61B2">
        <w:rPr>
          <w:rFonts w:ascii="Arial" w:hAnsi="Arial"/>
          <w:b/>
          <w:sz w:val="16"/>
          <w:szCs w:val="16"/>
        </w:rPr>
        <w:t>__________________________________</w:t>
      </w:r>
    </w:p>
    <w:p w14:paraId="581D732A" w14:textId="77777777" w:rsidR="00732015" w:rsidRPr="00995AAA" w:rsidRDefault="00732015" w:rsidP="00FD2032">
      <w:pPr>
        <w:rPr>
          <w:rFonts w:ascii="Arial" w:hAnsi="Arial"/>
          <w:sz w:val="22"/>
          <w:szCs w:val="22"/>
        </w:rPr>
      </w:pPr>
    </w:p>
    <w:bookmarkEnd w:id="0"/>
    <w:p w14:paraId="4850D8C8" w14:textId="182AC771" w:rsidR="00AD42FE" w:rsidRDefault="00AD42FE" w:rsidP="00AD42FE">
      <w:pPr>
        <w:rPr>
          <w:rFonts w:ascii="Arial" w:hAnsi="Arial" w:cs="Arial"/>
          <w:b/>
          <w:sz w:val="22"/>
          <w:szCs w:val="22"/>
          <w:lang w:val="en-US"/>
        </w:rPr>
      </w:pPr>
      <w:r w:rsidRPr="00AD42FE">
        <w:rPr>
          <w:rFonts w:ascii="Arial" w:hAnsi="Arial" w:cs="Arial"/>
          <w:b/>
          <w:sz w:val="22"/>
          <w:szCs w:val="22"/>
          <w:lang w:val="en-US"/>
        </w:rPr>
        <w:t>Iron Matters raised during Haemochromatosis World Week (June 1 - 7)</w:t>
      </w:r>
    </w:p>
    <w:p w14:paraId="3C31F911" w14:textId="77777777" w:rsidR="00AD42FE" w:rsidRPr="00AD42FE" w:rsidRDefault="00AD42FE" w:rsidP="00AD42FE">
      <w:pPr>
        <w:rPr>
          <w:rFonts w:ascii="Arial" w:hAnsi="Arial" w:cs="Arial"/>
          <w:b/>
          <w:sz w:val="22"/>
          <w:szCs w:val="22"/>
          <w:lang w:val="en-US"/>
        </w:rPr>
      </w:pPr>
    </w:p>
    <w:p w14:paraId="60995F2C" w14:textId="0AE52B3F" w:rsidR="00AD42FE" w:rsidRDefault="00AD42FE" w:rsidP="00AD42FE">
      <w:pPr>
        <w:rPr>
          <w:rFonts w:ascii="Arial" w:hAnsi="Arial" w:cs="Arial"/>
          <w:sz w:val="22"/>
          <w:szCs w:val="22"/>
          <w:lang w:val="en-US"/>
        </w:rPr>
      </w:pPr>
      <w:r w:rsidRPr="00AD42FE">
        <w:rPr>
          <w:rFonts w:ascii="Arial" w:hAnsi="Arial" w:cs="Arial"/>
          <w:sz w:val="22"/>
          <w:szCs w:val="22"/>
          <w:lang w:val="en-US"/>
        </w:rPr>
        <w:t>While the global pandemic has heightened awareness of health matters, COVID-19 is by no means the only condition that can shorten our life span and impact quality of life.</w:t>
      </w:r>
    </w:p>
    <w:p w14:paraId="14B8D80C" w14:textId="77777777" w:rsidR="00AD42FE" w:rsidRPr="00AD42FE" w:rsidRDefault="00AD42FE" w:rsidP="00AD42FE">
      <w:pPr>
        <w:rPr>
          <w:rFonts w:ascii="Arial" w:hAnsi="Arial" w:cs="Arial"/>
          <w:sz w:val="22"/>
          <w:szCs w:val="22"/>
          <w:lang w:val="en-US"/>
        </w:rPr>
      </w:pPr>
    </w:p>
    <w:p w14:paraId="76E5181D" w14:textId="1244F4C4" w:rsidR="00AD42FE" w:rsidRDefault="00AD42FE" w:rsidP="00AD42FE">
      <w:pPr>
        <w:rPr>
          <w:rFonts w:ascii="Arial" w:hAnsi="Arial" w:cs="Arial"/>
          <w:sz w:val="22"/>
          <w:szCs w:val="22"/>
          <w:lang w:val="en-US"/>
        </w:rPr>
      </w:pPr>
      <w:r w:rsidRPr="00AD42FE">
        <w:rPr>
          <w:rFonts w:ascii="Arial" w:hAnsi="Arial" w:cs="Arial"/>
          <w:sz w:val="22"/>
          <w:szCs w:val="22"/>
          <w:lang w:val="en-US"/>
        </w:rPr>
        <w:t>Haemochromatosis, or iron overload, is the most common genetic disorder in Australia and, when left untreated, can cause liver disease, arthritis and diabetes. It is often under-diagnosed, despite the fact that one in 200 Australians is genetically predisposed to the disorder, and one in seven carries a mutation in the affected gene.</w:t>
      </w:r>
    </w:p>
    <w:p w14:paraId="7A6EC3B7" w14:textId="77777777" w:rsidR="00AD42FE" w:rsidRPr="00AD42FE" w:rsidRDefault="00AD42FE" w:rsidP="00AD42FE">
      <w:pPr>
        <w:rPr>
          <w:rFonts w:ascii="Arial" w:hAnsi="Arial" w:cs="Arial"/>
          <w:sz w:val="22"/>
          <w:szCs w:val="22"/>
          <w:lang w:val="en-US"/>
        </w:rPr>
      </w:pPr>
    </w:p>
    <w:p w14:paraId="4DDAF769" w14:textId="490C644D" w:rsidR="00AD42FE" w:rsidRDefault="00AD42FE" w:rsidP="00AD42FE">
      <w:pPr>
        <w:rPr>
          <w:rFonts w:ascii="Arial" w:hAnsi="Arial" w:cs="Arial"/>
          <w:sz w:val="22"/>
          <w:szCs w:val="22"/>
          <w:lang w:val="en-US"/>
        </w:rPr>
      </w:pPr>
      <w:r w:rsidRPr="00AD42FE">
        <w:rPr>
          <w:rFonts w:ascii="Arial" w:hAnsi="Arial" w:cs="Arial"/>
          <w:sz w:val="22"/>
          <w:szCs w:val="22"/>
          <w:lang w:val="en-US"/>
        </w:rPr>
        <w:t xml:space="preserve">That’s why Haemochromatosis Australia has developed a new series of educational podcasts for general practitioners and allied health professionals which is being launched during World Haemochromatosis Week (June 1 - 7). The </w:t>
      </w:r>
      <w:bookmarkStart w:id="1" w:name="_GoBack"/>
      <w:r w:rsidRPr="00C6266B">
        <w:rPr>
          <w:rFonts w:ascii="Arial" w:hAnsi="Arial" w:cs="Arial"/>
          <w:b/>
          <w:sz w:val="22"/>
          <w:szCs w:val="22"/>
          <w:lang w:val="en-US"/>
        </w:rPr>
        <w:t>Iron Matters</w:t>
      </w:r>
      <w:r w:rsidRPr="00AD42FE">
        <w:rPr>
          <w:rFonts w:ascii="Arial" w:hAnsi="Arial" w:cs="Arial"/>
          <w:sz w:val="22"/>
          <w:szCs w:val="22"/>
          <w:lang w:val="en-US"/>
        </w:rPr>
        <w:t xml:space="preserve"> </w:t>
      </w:r>
      <w:bookmarkEnd w:id="1"/>
      <w:r w:rsidRPr="00AD42FE">
        <w:rPr>
          <w:rFonts w:ascii="Arial" w:hAnsi="Arial" w:cs="Arial"/>
          <w:sz w:val="22"/>
          <w:szCs w:val="22"/>
          <w:lang w:val="en-US"/>
        </w:rPr>
        <w:t xml:space="preserve">series of interviews with medical specialists and other health professionals covers diagnosis, screening, treatment and the serious implications if the condition is not identified and treated. The first in the </w:t>
      </w:r>
      <w:r w:rsidRPr="00AD42FE">
        <w:rPr>
          <w:rFonts w:ascii="Arial" w:hAnsi="Arial" w:cs="Arial"/>
          <w:b/>
          <w:sz w:val="22"/>
          <w:szCs w:val="22"/>
          <w:lang w:val="en-US"/>
        </w:rPr>
        <w:t>Iron Matters</w:t>
      </w:r>
      <w:r w:rsidRPr="00AD42FE">
        <w:rPr>
          <w:rFonts w:ascii="Arial" w:hAnsi="Arial" w:cs="Arial"/>
          <w:sz w:val="22"/>
          <w:szCs w:val="22"/>
          <w:lang w:val="en-US"/>
        </w:rPr>
        <w:t xml:space="preserve"> series is online now at </w:t>
      </w:r>
      <w:hyperlink r:id="rId11" w:history="1">
        <w:r w:rsidRPr="00AD42FE">
          <w:rPr>
            <w:rStyle w:val="Hyperlink"/>
            <w:rFonts w:ascii="Arial" w:hAnsi="Arial" w:cs="Arial"/>
            <w:sz w:val="22"/>
            <w:szCs w:val="22"/>
            <w:lang w:val="en-US"/>
          </w:rPr>
          <w:t>www.ha.org.au/iron-matters</w:t>
        </w:r>
      </w:hyperlink>
      <w:r w:rsidRPr="00AD42FE">
        <w:rPr>
          <w:rFonts w:ascii="Arial" w:hAnsi="Arial" w:cs="Arial"/>
          <w:sz w:val="22"/>
          <w:szCs w:val="22"/>
          <w:lang w:val="en-US"/>
        </w:rPr>
        <w:t xml:space="preserve"> and through most popular podcast apps. The podcasts may be particularly useful for GPs and practice nurses in rural, regional and remote areas where access to educational facilities can be limited.</w:t>
      </w:r>
    </w:p>
    <w:p w14:paraId="7B70A8AC" w14:textId="77777777" w:rsidR="00AD42FE" w:rsidRPr="00AD42FE" w:rsidRDefault="00AD42FE" w:rsidP="00AD42FE">
      <w:pPr>
        <w:rPr>
          <w:rFonts w:ascii="Arial" w:hAnsi="Arial" w:cs="Arial"/>
          <w:sz w:val="22"/>
          <w:szCs w:val="22"/>
          <w:lang w:val="en-US"/>
        </w:rPr>
      </w:pPr>
    </w:p>
    <w:p w14:paraId="6452601E" w14:textId="2C03D25C" w:rsidR="00AD42FE" w:rsidRDefault="00AD42FE" w:rsidP="00AD42FE">
      <w:pPr>
        <w:rPr>
          <w:rFonts w:ascii="Arial" w:hAnsi="Arial" w:cs="Arial"/>
          <w:sz w:val="22"/>
          <w:szCs w:val="22"/>
          <w:lang w:val="en-US"/>
        </w:rPr>
      </w:pPr>
      <w:r w:rsidRPr="00AD42FE">
        <w:rPr>
          <w:rFonts w:ascii="Arial" w:hAnsi="Arial" w:cs="Arial"/>
          <w:sz w:val="22"/>
          <w:szCs w:val="22"/>
          <w:lang w:val="en-US"/>
        </w:rPr>
        <w:t>Haemochromatosis Australia president Dr Di Prince said the condition has been historically underdiagnosed because its non-specific symptoms – including fatigue, depression and joint pain – are often confused with a range of other illnesses.</w:t>
      </w:r>
    </w:p>
    <w:p w14:paraId="29A9E146" w14:textId="77777777" w:rsidR="00AD42FE" w:rsidRPr="00AD42FE" w:rsidRDefault="00AD42FE" w:rsidP="00AD42FE">
      <w:pPr>
        <w:rPr>
          <w:rFonts w:ascii="Arial" w:hAnsi="Arial" w:cs="Arial"/>
          <w:sz w:val="22"/>
          <w:szCs w:val="22"/>
          <w:lang w:val="en-US"/>
        </w:rPr>
      </w:pPr>
    </w:p>
    <w:p w14:paraId="473E4B18" w14:textId="753409B3" w:rsidR="00AD42FE" w:rsidRDefault="00AD42FE" w:rsidP="00AD42FE">
      <w:pPr>
        <w:rPr>
          <w:rFonts w:ascii="Arial" w:hAnsi="Arial" w:cs="Arial"/>
          <w:sz w:val="22"/>
          <w:szCs w:val="22"/>
          <w:lang w:val="en-US"/>
        </w:rPr>
      </w:pPr>
      <w:r w:rsidRPr="00AD42FE">
        <w:rPr>
          <w:rFonts w:ascii="Arial" w:hAnsi="Arial" w:cs="Arial"/>
          <w:sz w:val="22"/>
          <w:szCs w:val="22"/>
          <w:lang w:val="en-US"/>
        </w:rPr>
        <w:t>“Haemochromatosis results from incorrect uptake, processing and storage of dietary iron within the body. It can be easily managed, but sadly we continue to hear from people with significant health problems caused by a late diagnosis,” Dr Prince said.</w:t>
      </w:r>
    </w:p>
    <w:p w14:paraId="68651EF9" w14:textId="77777777" w:rsidR="00AD42FE" w:rsidRPr="00AD42FE" w:rsidRDefault="00AD42FE" w:rsidP="00AD42FE">
      <w:pPr>
        <w:rPr>
          <w:rFonts w:ascii="Arial" w:hAnsi="Arial" w:cs="Arial"/>
          <w:sz w:val="22"/>
          <w:szCs w:val="22"/>
          <w:lang w:val="en-US"/>
        </w:rPr>
      </w:pPr>
    </w:p>
    <w:p w14:paraId="3BD3BCA6" w14:textId="763FF58A" w:rsidR="00AD42FE" w:rsidRDefault="00AD42FE" w:rsidP="00AD42FE">
      <w:pPr>
        <w:rPr>
          <w:rFonts w:ascii="Arial" w:hAnsi="Arial" w:cs="Arial"/>
          <w:sz w:val="22"/>
          <w:szCs w:val="22"/>
          <w:lang w:val="en-US"/>
        </w:rPr>
      </w:pPr>
      <w:r w:rsidRPr="00AD42FE">
        <w:rPr>
          <w:rFonts w:ascii="Arial" w:hAnsi="Arial" w:cs="Arial"/>
          <w:sz w:val="22"/>
          <w:szCs w:val="22"/>
          <w:lang w:val="en-US"/>
        </w:rPr>
        <w:t xml:space="preserve">“World Haemochromatosis Week is this year shining light on the importance of screening to increase early detection and testing. Haemochromatosis Australia supports a national screening program to identify those at risk of developing iron overload and associated preventable chronic </w:t>
      </w:r>
      <w:proofErr w:type="gramStart"/>
      <w:r w:rsidR="000A7045" w:rsidRPr="00AD42FE">
        <w:rPr>
          <w:rFonts w:ascii="Arial" w:hAnsi="Arial" w:cs="Arial"/>
          <w:sz w:val="22"/>
          <w:szCs w:val="22"/>
          <w:lang w:val="en-US"/>
        </w:rPr>
        <w:t>conditions.“</w:t>
      </w:r>
      <w:proofErr w:type="gramEnd"/>
    </w:p>
    <w:p w14:paraId="6FE13C3A" w14:textId="77777777" w:rsidR="00AD42FE" w:rsidRPr="00AD42FE" w:rsidRDefault="00AD42FE" w:rsidP="00AD42FE">
      <w:pPr>
        <w:rPr>
          <w:rFonts w:ascii="Arial" w:hAnsi="Arial" w:cs="Arial"/>
          <w:sz w:val="22"/>
          <w:szCs w:val="22"/>
          <w:lang w:val="en-US"/>
        </w:rPr>
      </w:pPr>
    </w:p>
    <w:p w14:paraId="44F8F97B" w14:textId="0C54DB5B" w:rsidR="00AD42FE" w:rsidRDefault="00AD42FE" w:rsidP="00AD42FE">
      <w:pPr>
        <w:rPr>
          <w:rFonts w:ascii="Arial" w:hAnsi="Arial" w:cs="Arial"/>
          <w:sz w:val="22"/>
          <w:szCs w:val="22"/>
          <w:lang w:val="en-US"/>
        </w:rPr>
      </w:pPr>
      <w:r w:rsidRPr="00AD42FE">
        <w:rPr>
          <w:rFonts w:ascii="Arial" w:hAnsi="Arial" w:cs="Arial"/>
          <w:sz w:val="22"/>
          <w:szCs w:val="22"/>
          <w:lang w:val="en-US"/>
        </w:rPr>
        <w:t>Treatment for haemochromatosis is simple, safe and effective. It consists of regular removal of blood, known as a venesection. Because this procedure is the same as for blood donations, it benefits both the haemochromatosis patient and those who may require blood transfusions.</w:t>
      </w:r>
    </w:p>
    <w:p w14:paraId="2E6FF472" w14:textId="77777777" w:rsidR="00AD42FE" w:rsidRPr="00AD42FE" w:rsidRDefault="00AD42FE" w:rsidP="00AD42FE">
      <w:pPr>
        <w:rPr>
          <w:rFonts w:ascii="Arial" w:hAnsi="Arial" w:cs="Arial"/>
          <w:sz w:val="22"/>
          <w:szCs w:val="22"/>
          <w:lang w:val="en-US"/>
        </w:rPr>
      </w:pPr>
    </w:p>
    <w:p w14:paraId="1E87C0F9" w14:textId="180190B5" w:rsidR="00AD42FE" w:rsidRDefault="00AD42FE" w:rsidP="00AD42FE">
      <w:pPr>
        <w:rPr>
          <w:rFonts w:ascii="Arial" w:hAnsi="Arial" w:cs="Arial"/>
          <w:sz w:val="22"/>
          <w:szCs w:val="22"/>
          <w:lang w:val="en-US"/>
        </w:rPr>
      </w:pPr>
      <w:r w:rsidRPr="00AD42FE">
        <w:rPr>
          <w:rFonts w:ascii="Arial" w:hAnsi="Arial" w:cs="Arial"/>
          <w:sz w:val="22"/>
          <w:szCs w:val="22"/>
          <w:lang w:val="en-US"/>
        </w:rPr>
        <w:t>Earlier this year, a Parliamentary Friends of Haemochromatosis group was launched in Canberra to raise awareness about the condition and promote the need for more Australians to be diagnosed and treated. Haemochromatosis is more prevalent in people of Celtic and northern European origin and causes your body to absorb too much iron from food. This excess iron overloads body tissues, damages organs and can cause premature death.</w:t>
      </w:r>
    </w:p>
    <w:p w14:paraId="0F193AAF" w14:textId="77777777" w:rsidR="00AD42FE" w:rsidRPr="00AD42FE" w:rsidRDefault="00AD42FE" w:rsidP="00AD42FE">
      <w:pPr>
        <w:rPr>
          <w:rFonts w:ascii="Arial" w:hAnsi="Arial" w:cs="Arial"/>
          <w:sz w:val="22"/>
          <w:szCs w:val="22"/>
          <w:lang w:val="en-US"/>
        </w:rPr>
      </w:pPr>
    </w:p>
    <w:p w14:paraId="081F26B4" w14:textId="1A8098B7" w:rsidR="00991BB2" w:rsidRDefault="00AD42FE" w:rsidP="00AD42FE">
      <w:pPr>
        <w:rPr>
          <w:rFonts w:ascii="Arial" w:hAnsi="Arial" w:cs="Arial"/>
          <w:b/>
          <w:bCs/>
          <w:sz w:val="22"/>
          <w:szCs w:val="22"/>
        </w:rPr>
      </w:pPr>
      <w:r w:rsidRPr="000A7045">
        <w:rPr>
          <w:rFonts w:ascii="Arial" w:hAnsi="Arial" w:cs="Arial"/>
          <w:bCs/>
          <w:sz w:val="22"/>
          <w:szCs w:val="22"/>
          <w:lang w:val="en-US"/>
        </w:rPr>
        <w:t>For more information about World Haemochromatosis Week</w:t>
      </w:r>
      <w:r w:rsidRPr="00AD42FE">
        <w:rPr>
          <w:rFonts w:ascii="Arial" w:hAnsi="Arial" w:cs="Arial"/>
          <w:sz w:val="22"/>
          <w:szCs w:val="22"/>
          <w:lang w:val="en-US"/>
        </w:rPr>
        <w:t xml:space="preserve">, visit Haemochromatosis Australia </w:t>
      </w:r>
      <w:hyperlink r:id="rId12" w:history="1">
        <w:r w:rsidR="00997EA2" w:rsidRPr="0034228F">
          <w:rPr>
            <w:rStyle w:val="Hyperlink"/>
            <w:rFonts w:ascii="Arial" w:hAnsi="Arial" w:cs="Arial"/>
            <w:sz w:val="22"/>
            <w:szCs w:val="22"/>
            <w:lang w:val="en-US"/>
          </w:rPr>
          <w:t>www.ha.org.au</w:t>
        </w:r>
      </w:hyperlink>
      <w:r w:rsidRPr="00AD42FE">
        <w:rPr>
          <w:rFonts w:ascii="Arial" w:hAnsi="Arial" w:cs="Arial"/>
          <w:sz w:val="22"/>
          <w:szCs w:val="22"/>
          <w:lang w:val="en-US"/>
        </w:rPr>
        <w:t xml:space="preserve"> or call 1300 019 028. </w:t>
      </w:r>
    </w:p>
    <w:p w14:paraId="6675F853" w14:textId="77777777" w:rsidR="00AD42FE" w:rsidRPr="00AD42FE" w:rsidRDefault="00AD42FE" w:rsidP="00AD42FE">
      <w:pPr>
        <w:rPr>
          <w:rFonts w:ascii="Arial" w:hAnsi="Arial" w:cs="Arial"/>
          <w:b/>
          <w:sz w:val="22"/>
          <w:szCs w:val="22"/>
        </w:rPr>
      </w:pPr>
    </w:p>
    <w:p w14:paraId="2E1C7121" w14:textId="31E98CCD" w:rsidR="00991BB2" w:rsidRDefault="00991BB2" w:rsidP="00991BB2">
      <w:pPr>
        <w:pStyle w:val="NormalWeb"/>
        <w:rPr>
          <w:rFonts w:ascii="Arial" w:hAnsi="Arial" w:cs="Arial"/>
          <w:sz w:val="22"/>
          <w:szCs w:val="22"/>
          <w:lang w:val="en-US"/>
        </w:rPr>
      </w:pPr>
      <w:r w:rsidRPr="00440A16">
        <w:rPr>
          <w:rFonts w:ascii="Arial" w:hAnsi="Arial" w:cs="Arial"/>
          <w:sz w:val="22"/>
          <w:szCs w:val="22"/>
          <w:lang w:val="en-US"/>
        </w:rPr>
        <w:t xml:space="preserve">-ENDS- </w:t>
      </w:r>
    </w:p>
    <w:p w14:paraId="67CB69E4" w14:textId="77777777" w:rsidR="000A7045" w:rsidRDefault="000A7045" w:rsidP="00991BB2">
      <w:pPr>
        <w:pStyle w:val="NormalWeb"/>
        <w:rPr>
          <w:rFonts w:ascii="Arial" w:hAnsi="Arial" w:cs="Arial"/>
          <w:sz w:val="22"/>
          <w:szCs w:val="22"/>
          <w:lang w:val="en-US"/>
        </w:rPr>
      </w:pPr>
    </w:p>
    <w:p w14:paraId="7604ABF2" w14:textId="7AFBA06A" w:rsidR="00AD42FE" w:rsidRDefault="00AD42FE" w:rsidP="00AD42FE">
      <w:pPr>
        <w:rPr>
          <w:rFonts w:ascii="Arial" w:hAnsi="Arial" w:cs="Arial"/>
          <w:b/>
          <w:bCs/>
          <w:sz w:val="22"/>
          <w:szCs w:val="22"/>
        </w:rPr>
      </w:pPr>
      <w:r w:rsidRPr="00AD42FE">
        <w:rPr>
          <w:rFonts w:ascii="Arial" w:hAnsi="Arial" w:cs="Arial"/>
          <w:b/>
          <w:bCs/>
          <w:sz w:val="22"/>
          <w:szCs w:val="22"/>
        </w:rPr>
        <w:t>To organise an interview please contact:</w:t>
      </w:r>
    </w:p>
    <w:p w14:paraId="2245EEA2" w14:textId="77777777" w:rsidR="00997EA2" w:rsidRPr="00AD42FE" w:rsidRDefault="00997EA2" w:rsidP="00AD42FE">
      <w:pPr>
        <w:rPr>
          <w:rFonts w:ascii="Arial" w:hAnsi="Arial" w:cs="Arial"/>
          <w:b/>
          <w:bCs/>
          <w:sz w:val="22"/>
          <w:szCs w:val="22"/>
        </w:rPr>
      </w:pPr>
    </w:p>
    <w:p w14:paraId="020054F4" w14:textId="77777777" w:rsidR="00AD42FE" w:rsidRDefault="00AD42FE" w:rsidP="00AD42FE">
      <w:pPr>
        <w:pStyle w:val="Default"/>
        <w:rPr>
          <w:bCs/>
          <w:sz w:val="22"/>
          <w:szCs w:val="22"/>
        </w:rPr>
      </w:pPr>
      <w:r w:rsidRPr="00AD42FE">
        <w:rPr>
          <w:b/>
          <w:bCs/>
          <w:sz w:val="22"/>
          <w:szCs w:val="22"/>
        </w:rPr>
        <w:t>Dr Di Prince</w:t>
      </w:r>
      <w:r w:rsidRPr="00AD42FE">
        <w:rPr>
          <w:bCs/>
          <w:sz w:val="22"/>
          <w:szCs w:val="22"/>
        </w:rPr>
        <w:t xml:space="preserve">, President Haemochromatosis Australia, President Haemochromatosis International </w:t>
      </w:r>
    </w:p>
    <w:p w14:paraId="2C454EBD" w14:textId="14CD9649" w:rsidR="00AD42FE" w:rsidRPr="00AD42FE" w:rsidRDefault="00AD42FE" w:rsidP="00AD42FE">
      <w:pPr>
        <w:pStyle w:val="Default"/>
        <w:rPr>
          <w:bCs/>
          <w:sz w:val="22"/>
          <w:szCs w:val="22"/>
        </w:rPr>
      </w:pPr>
      <w:r>
        <w:rPr>
          <w:bCs/>
          <w:sz w:val="22"/>
          <w:szCs w:val="22"/>
        </w:rPr>
        <w:t xml:space="preserve">mb: </w:t>
      </w:r>
      <w:r w:rsidRPr="00AD42FE">
        <w:rPr>
          <w:bCs/>
          <w:sz w:val="22"/>
          <w:szCs w:val="22"/>
        </w:rPr>
        <w:t xml:space="preserve">0418 494 113   </w:t>
      </w:r>
      <w:hyperlink r:id="rId13" w:history="1">
        <w:r w:rsidRPr="001A3A7A">
          <w:rPr>
            <w:rStyle w:val="Hyperlink"/>
            <w:bCs/>
            <w:sz w:val="22"/>
            <w:szCs w:val="22"/>
          </w:rPr>
          <w:t>dianne.prince@ha.org.au</w:t>
        </w:r>
      </w:hyperlink>
      <w:r>
        <w:rPr>
          <w:bCs/>
          <w:sz w:val="22"/>
          <w:szCs w:val="22"/>
        </w:rPr>
        <w:t xml:space="preserve"> </w:t>
      </w:r>
    </w:p>
    <w:p w14:paraId="79EA6AD2" w14:textId="77777777" w:rsidR="00AD42FE" w:rsidRPr="00AD42FE" w:rsidRDefault="00AD42FE" w:rsidP="00AD42FE">
      <w:pPr>
        <w:pStyle w:val="Default"/>
        <w:rPr>
          <w:bCs/>
          <w:sz w:val="22"/>
          <w:szCs w:val="22"/>
        </w:rPr>
      </w:pPr>
    </w:p>
    <w:p w14:paraId="3110E30A" w14:textId="49DAF4BB" w:rsidR="00AD42FE" w:rsidRPr="00AD42FE" w:rsidRDefault="00AD42FE" w:rsidP="00AD42FE">
      <w:pPr>
        <w:pStyle w:val="Default"/>
        <w:rPr>
          <w:sz w:val="22"/>
          <w:szCs w:val="22"/>
        </w:rPr>
      </w:pPr>
      <w:r w:rsidRPr="00AD42FE">
        <w:rPr>
          <w:b/>
          <w:bCs/>
          <w:sz w:val="22"/>
          <w:szCs w:val="22"/>
        </w:rPr>
        <w:t>Professor Greg Anderson</w:t>
      </w:r>
      <w:r w:rsidRPr="00AD42FE">
        <w:rPr>
          <w:bCs/>
          <w:sz w:val="22"/>
          <w:szCs w:val="22"/>
        </w:rPr>
        <w:t xml:space="preserve">, </w:t>
      </w:r>
      <w:r w:rsidRPr="00AD42FE">
        <w:rPr>
          <w:color w:val="333333"/>
          <w:sz w:val="22"/>
          <w:szCs w:val="22"/>
          <w:shd w:val="clear" w:color="auto" w:fill="FFFFFF"/>
        </w:rPr>
        <w:t>Group Leader Iron Metabolism Laboratory</w:t>
      </w:r>
      <w:r w:rsidRPr="00AD42FE">
        <w:rPr>
          <w:sz w:val="22"/>
          <w:szCs w:val="22"/>
          <w:shd w:val="clear" w:color="auto" w:fill="FFFFFF"/>
        </w:rPr>
        <w:t xml:space="preserve">, </w:t>
      </w:r>
      <w:r w:rsidRPr="00AD42FE">
        <w:rPr>
          <w:bCs/>
          <w:sz w:val="22"/>
          <w:szCs w:val="22"/>
          <w:shd w:val="clear" w:color="auto" w:fill="FFFFFF"/>
        </w:rPr>
        <w:t xml:space="preserve">QIMR Berghofer Medical Research Institute </w:t>
      </w:r>
      <w:r w:rsidR="000A7045">
        <w:rPr>
          <w:bCs/>
          <w:sz w:val="22"/>
          <w:szCs w:val="22"/>
          <w:shd w:val="clear" w:color="auto" w:fill="FFFFFF"/>
        </w:rPr>
        <w:t xml:space="preserve"> </w:t>
      </w:r>
      <w:proofErr w:type="spellStart"/>
      <w:r w:rsidRPr="00AD42FE">
        <w:rPr>
          <w:bCs/>
          <w:sz w:val="22"/>
          <w:szCs w:val="22"/>
          <w:shd w:val="clear" w:color="auto" w:fill="FFFFFF"/>
        </w:rPr>
        <w:t>ph</w:t>
      </w:r>
      <w:proofErr w:type="spellEnd"/>
      <w:r w:rsidRPr="00AD42FE">
        <w:rPr>
          <w:bCs/>
          <w:sz w:val="22"/>
          <w:szCs w:val="22"/>
          <w:shd w:val="clear" w:color="auto" w:fill="FFFFFF"/>
        </w:rPr>
        <w:t>:</w:t>
      </w:r>
      <w:r w:rsidRPr="00AD42FE">
        <w:rPr>
          <w:bCs/>
          <w:color w:val="981E32"/>
          <w:sz w:val="22"/>
          <w:szCs w:val="22"/>
          <w:shd w:val="clear" w:color="auto" w:fill="FFFFFF"/>
        </w:rPr>
        <w:t xml:space="preserve"> </w:t>
      </w:r>
      <w:r w:rsidRPr="00AD42FE">
        <w:rPr>
          <w:bCs/>
          <w:color w:val="333333"/>
          <w:sz w:val="22"/>
          <w:szCs w:val="22"/>
          <w:shd w:val="clear" w:color="auto" w:fill="FFFFFF"/>
        </w:rPr>
        <w:t>0</w:t>
      </w:r>
      <w:r w:rsidRPr="00AD42FE">
        <w:rPr>
          <w:color w:val="333333"/>
          <w:sz w:val="22"/>
          <w:szCs w:val="22"/>
          <w:shd w:val="clear" w:color="auto" w:fill="FFFFFF"/>
        </w:rPr>
        <w:t xml:space="preserve">7 3362 0187  </w:t>
      </w:r>
      <w:hyperlink r:id="rId14" w:history="1">
        <w:r w:rsidR="000A7045" w:rsidRPr="001A3A7A">
          <w:rPr>
            <w:rStyle w:val="Hyperlink"/>
            <w:sz w:val="22"/>
            <w:szCs w:val="22"/>
          </w:rPr>
          <w:t>greg.anderson@qimrberghofer.edu.au</w:t>
        </w:r>
      </w:hyperlink>
      <w:r w:rsidR="000A7045">
        <w:rPr>
          <w:sz w:val="22"/>
          <w:szCs w:val="22"/>
        </w:rPr>
        <w:t xml:space="preserve"> </w:t>
      </w:r>
    </w:p>
    <w:p w14:paraId="6FE2CE12" w14:textId="77777777" w:rsidR="00AD42FE" w:rsidRPr="00AD42FE" w:rsidRDefault="00AD42FE" w:rsidP="00AD42FE">
      <w:pPr>
        <w:pStyle w:val="Default"/>
        <w:rPr>
          <w:color w:val="212121"/>
          <w:sz w:val="22"/>
          <w:szCs w:val="22"/>
          <w:shd w:val="clear" w:color="auto" w:fill="FFFFFF"/>
        </w:rPr>
      </w:pPr>
    </w:p>
    <w:p w14:paraId="6B0887C4" w14:textId="38509E6E" w:rsidR="00AD42FE" w:rsidRPr="00AD42FE" w:rsidRDefault="00AD42FE" w:rsidP="00AD42FE">
      <w:pPr>
        <w:rPr>
          <w:rFonts w:ascii="Arial" w:hAnsi="Arial" w:cs="Arial"/>
          <w:b/>
          <w:sz w:val="22"/>
          <w:szCs w:val="22"/>
        </w:rPr>
      </w:pPr>
      <w:r w:rsidRPr="00AD42FE">
        <w:rPr>
          <w:rFonts w:ascii="Arial" w:hAnsi="Arial" w:cs="Arial"/>
          <w:b/>
          <w:color w:val="212121"/>
          <w:sz w:val="22"/>
          <w:szCs w:val="22"/>
          <w:shd w:val="clear" w:color="auto" w:fill="FFFFFF"/>
        </w:rPr>
        <w:t>Professor John K. Olynyk</w:t>
      </w:r>
      <w:r w:rsidRPr="00AD42FE">
        <w:rPr>
          <w:rFonts w:ascii="Arial" w:hAnsi="Arial" w:cs="Arial"/>
          <w:color w:val="212121"/>
          <w:sz w:val="22"/>
          <w:szCs w:val="22"/>
          <w:shd w:val="clear" w:color="auto" w:fill="FFFFFF"/>
        </w:rPr>
        <w:t>, Head of Gastroenterology &amp; Hepatology, Fiona Stanley and Fremantle Hospitals</w:t>
      </w:r>
      <w:r w:rsidR="000A7045">
        <w:rPr>
          <w:rFonts w:ascii="Arial" w:hAnsi="Arial" w:cs="Arial"/>
          <w:color w:val="212121"/>
          <w:sz w:val="22"/>
          <w:szCs w:val="22"/>
          <w:shd w:val="clear" w:color="auto" w:fill="FFFFFF"/>
        </w:rPr>
        <w:t xml:space="preserve"> </w:t>
      </w:r>
      <w:r w:rsidRPr="00AD42FE">
        <w:rPr>
          <w:rFonts w:ascii="Arial" w:hAnsi="Arial" w:cs="Arial"/>
          <w:color w:val="212121"/>
          <w:sz w:val="22"/>
          <w:szCs w:val="22"/>
          <w:shd w:val="clear" w:color="auto" w:fill="FFFFFF"/>
        </w:rPr>
        <w:t xml:space="preserve"> </w:t>
      </w:r>
      <w:proofErr w:type="spellStart"/>
      <w:r w:rsidRPr="00AD42FE">
        <w:rPr>
          <w:rFonts w:ascii="Arial" w:hAnsi="Arial" w:cs="Arial"/>
          <w:color w:val="212121"/>
          <w:sz w:val="22"/>
          <w:szCs w:val="22"/>
          <w:shd w:val="clear" w:color="auto" w:fill="FFFFFF"/>
        </w:rPr>
        <w:t>ph</w:t>
      </w:r>
      <w:proofErr w:type="spellEnd"/>
      <w:r w:rsidRPr="00AD42FE">
        <w:rPr>
          <w:rFonts w:ascii="Arial" w:hAnsi="Arial" w:cs="Arial"/>
          <w:color w:val="212121"/>
          <w:sz w:val="22"/>
          <w:szCs w:val="22"/>
          <w:shd w:val="clear" w:color="auto" w:fill="FFFFFF"/>
        </w:rPr>
        <w:t>: 08 6152 2827</w:t>
      </w:r>
      <w:r w:rsidR="000A7045">
        <w:rPr>
          <w:rFonts w:ascii="Arial" w:hAnsi="Arial" w:cs="Arial"/>
          <w:color w:val="212121"/>
          <w:sz w:val="22"/>
          <w:szCs w:val="22"/>
          <w:shd w:val="clear" w:color="auto" w:fill="FFFFFF"/>
        </w:rPr>
        <w:t xml:space="preserve"> </w:t>
      </w:r>
      <w:r w:rsidRPr="00AD42FE">
        <w:rPr>
          <w:rFonts w:ascii="Arial" w:hAnsi="Arial" w:cs="Arial"/>
          <w:color w:val="212121"/>
          <w:sz w:val="22"/>
          <w:szCs w:val="22"/>
          <w:shd w:val="clear" w:color="auto" w:fill="FFFFFF"/>
        </w:rPr>
        <w:t xml:space="preserve"> </w:t>
      </w:r>
      <w:hyperlink r:id="rId15" w:history="1">
        <w:r w:rsidR="000A7045" w:rsidRPr="001A3A7A">
          <w:rPr>
            <w:rStyle w:val="Hyperlink"/>
            <w:rFonts w:ascii="Arial" w:hAnsi="Arial" w:cs="Arial"/>
            <w:sz w:val="22"/>
            <w:szCs w:val="22"/>
            <w:shd w:val="clear" w:color="auto" w:fill="FFFFFF"/>
          </w:rPr>
          <w:t>john.olynyk@health.wa.gov.au</w:t>
        </w:r>
      </w:hyperlink>
      <w:r w:rsidR="000A7045">
        <w:rPr>
          <w:rStyle w:val="Hyperlink"/>
          <w:rFonts w:ascii="Arial" w:hAnsi="Arial" w:cs="Arial"/>
          <w:color w:val="000000"/>
          <w:sz w:val="22"/>
          <w:szCs w:val="22"/>
          <w:u w:val="none"/>
          <w:shd w:val="clear" w:color="auto" w:fill="FFFFFF"/>
        </w:rPr>
        <w:t xml:space="preserve"> </w:t>
      </w:r>
    </w:p>
    <w:p w14:paraId="03499ED5" w14:textId="24408A57" w:rsidR="00991BB2" w:rsidRPr="009D7566" w:rsidRDefault="00991BB2" w:rsidP="009D7566">
      <w:pPr>
        <w:jc w:val="both"/>
        <w:rPr>
          <w:rFonts w:ascii="Arial" w:hAnsi="Arial" w:cs="Arial"/>
          <w:b/>
          <w:sz w:val="22"/>
          <w:szCs w:val="22"/>
        </w:rPr>
      </w:pPr>
    </w:p>
    <w:sectPr w:rsidR="00991BB2" w:rsidRPr="009D7566" w:rsidSect="00FE01B4">
      <w:pgSz w:w="11906" w:h="16838"/>
      <w:pgMar w:top="397" w:right="851" w:bottom="284" w:left="851"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96C55" w14:textId="77777777" w:rsidR="00730B74" w:rsidRDefault="00730B74" w:rsidP="00732015">
      <w:r>
        <w:separator/>
      </w:r>
    </w:p>
  </w:endnote>
  <w:endnote w:type="continuationSeparator" w:id="0">
    <w:p w14:paraId="78C1A03C" w14:textId="77777777" w:rsidR="00730B74" w:rsidRDefault="00730B74" w:rsidP="0073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83282" w14:textId="77777777" w:rsidR="00730B74" w:rsidRDefault="00730B74" w:rsidP="00732015">
      <w:r>
        <w:separator/>
      </w:r>
    </w:p>
  </w:footnote>
  <w:footnote w:type="continuationSeparator" w:id="0">
    <w:p w14:paraId="764D9FD4" w14:textId="77777777" w:rsidR="00730B74" w:rsidRDefault="00730B74" w:rsidP="007320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53CEA"/>
    <w:multiLevelType w:val="hybridMultilevel"/>
    <w:tmpl w:val="787CB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3E2541"/>
    <w:multiLevelType w:val="hybridMultilevel"/>
    <w:tmpl w:val="F170091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2032"/>
    <w:rsid w:val="0001180B"/>
    <w:rsid w:val="0001257C"/>
    <w:rsid w:val="000157A9"/>
    <w:rsid w:val="00053BD9"/>
    <w:rsid w:val="0005436B"/>
    <w:rsid w:val="000751CA"/>
    <w:rsid w:val="00082D5A"/>
    <w:rsid w:val="000A27D3"/>
    <w:rsid w:val="000A7045"/>
    <w:rsid w:val="000B2F9C"/>
    <w:rsid w:val="00117A13"/>
    <w:rsid w:val="00141DB4"/>
    <w:rsid w:val="00173B37"/>
    <w:rsid w:val="00182DF1"/>
    <w:rsid w:val="001A621F"/>
    <w:rsid w:val="001B7169"/>
    <w:rsid w:val="001C7FA9"/>
    <w:rsid w:val="00241A0F"/>
    <w:rsid w:val="002911CE"/>
    <w:rsid w:val="00291787"/>
    <w:rsid w:val="002A012E"/>
    <w:rsid w:val="002A5609"/>
    <w:rsid w:val="002B020E"/>
    <w:rsid w:val="002C4AA4"/>
    <w:rsid w:val="002F6C55"/>
    <w:rsid w:val="0030538B"/>
    <w:rsid w:val="00314024"/>
    <w:rsid w:val="00337DF9"/>
    <w:rsid w:val="00370510"/>
    <w:rsid w:val="0038527D"/>
    <w:rsid w:val="00391CF9"/>
    <w:rsid w:val="00394854"/>
    <w:rsid w:val="003A2EE8"/>
    <w:rsid w:val="003F3423"/>
    <w:rsid w:val="00401E0E"/>
    <w:rsid w:val="0040234F"/>
    <w:rsid w:val="00402C45"/>
    <w:rsid w:val="0043642A"/>
    <w:rsid w:val="00440A16"/>
    <w:rsid w:val="00464C02"/>
    <w:rsid w:val="00464EC8"/>
    <w:rsid w:val="00491980"/>
    <w:rsid w:val="004A0BE8"/>
    <w:rsid w:val="004A0EDF"/>
    <w:rsid w:val="004D13B8"/>
    <w:rsid w:val="004D1BFD"/>
    <w:rsid w:val="004D7666"/>
    <w:rsid w:val="004E0CC9"/>
    <w:rsid w:val="00503992"/>
    <w:rsid w:val="00520933"/>
    <w:rsid w:val="005311E0"/>
    <w:rsid w:val="005574E2"/>
    <w:rsid w:val="00564A21"/>
    <w:rsid w:val="005A3779"/>
    <w:rsid w:val="005F5726"/>
    <w:rsid w:val="00620B89"/>
    <w:rsid w:val="00625839"/>
    <w:rsid w:val="00634D43"/>
    <w:rsid w:val="00642600"/>
    <w:rsid w:val="006434A7"/>
    <w:rsid w:val="0066270D"/>
    <w:rsid w:val="00665103"/>
    <w:rsid w:val="006A32CA"/>
    <w:rsid w:val="006B15B6"/>
    <w:rsid w:val="006E4CB8"/>
    <w:rsid w:val="006F71E3"/>
    <w:rsid w:val="00702D2C"/>
    <w:rsid w:val="00707437"/>
    <w:rsid w:val="00730B74"/>
    <w:rsid w:val="00732015"/>
    <w:rsid w:val="00780695"/>
    <w:rsid w:val="00780CF2"/>
    <w:rsid w:val="007E69F4"/>
    <w:rsid w:val="00803FEA"/>
    <w:rsid w:val="00826207"/>
    <w:rsid w:val="00866DB0"/>
    <w:rsid w:val="00876139"/>
    <w:rsid w:val="008B4AB7"/>
    <w:rsid w:val="008C15FB"/>
    <w:rsid w:val="008F4052"/>
    <w:rsid w:val="00921A18"/>
    <w:rsid w:val="00922210"/>
    <w:rsid w:val="00935A95"/>
    <w:rsid w:val="009523B4"/>
    <w:rsid w:val="009800BF"/>
    <w:rsid w:val="00991BB2"/>
    <w:rsid w:val="00991D3E"/>
    <w:rsid w:val="00995AAA"/>
    <w:rsid w:val="00997EA2"/>
    <w:rsid w:val="009A3377"/>
    <w:rsid w:val="009D4E6B"/>
    <w:rsid w:val="009D70EC"/>
    <w:rsid w:val="009D7566"/>
    <w:rsid w:val="009F0BA9"/>
    <w:rsid w:val="009F78DB"/>
    <w:rsid w:val="00A17170"/>
    <w:rsid w:val="00A22100"/>
    <w:rsid w:val="00A316FC"/>
    <w:rsid w:val="00A44BD0"/>
    <w:rsid w:val="00A6790F"/>
    <w:rsid w:val="00A86D72"/>
    <w:rsid w:val="00AD42FE"/>
    <w:rsid w:val="00AD5398"/>
    <w:rsid w:val="00AD7EE2"/>
    <w:rsid w:val="00B428B1"/>
    <w:rsid w:val="00B535D4"/>
    <w:rsid w:val="00B62D9D"/>
    <w:rsid w:val="00B9598E"/>
    <w:rsid w:val="00BD3EA6"/>
    <w:rsid w:val="00BF5E0E"/>
    <w:rsid w:val="00C10018"/>
    <w:rsid w:val="00C13B0A"/>
    <w:rsid w:val="00C13D7B"/>
    <w:rsid w:val="00C21D0B"/>
    <w:rsid w:val="00C359EC"/>
    <w:rsid w:val="00C54A51"/>
    <w:rsid w:val="00C56FFF"/>
    <w:rsid w:val="00C6266B"/>
    <w:rsid w:val="00C62EF1"/>
    <w:rsid w:val="00C636DB"/>
    <w:rsid w:val="00C655AA"/>
    <w:rsid w:val="00CB279C"/>
    <w:rsid w:val="00CC5821"/>
    <w:rsid w:val="00CC61B2"/>
    <w:rsid w:val="00CD70D6"/>
    <w:rsid w:val="00CE4625"/>
    <w:rsid w:val="00CE4C55"/>
    <w:rsid w:val="00D12941"/>
    <w:rsid w:val="00D12E68"/>
    <w:rsid w:val="00D5137A"/>
    <w:rsid w:val="00D709A4"/>
    <w:rsid w:val="00DB5050"/>
    <w:rsid w:val="00DB7E45"/>
    <w:rsid w:val="00DC6622"/>
    <w:rsid w:val="00DD1EE4"/>
    <w:rsid w:val="00DE5B2B"/>
    <w:rsid w:val="00E07EC1"/>
    <w:rsid w:val="00E16002"/>
    <w:rsid w:val="00E327CF"/>
    <w:rsid w:val="00E4304B"/>
    <w:rsid w:val="00E620F2"/>
    <w:rsid w:val="00E76DBA"/>
    <w:rsid w:val="00E805DC"/>
    <w:rsid w:val="00E87253"/>
    <w:rsid w:val="00E9401C"/>
    <w:rsid w:val="00E97B64"/>
    <w:rsid w:val="00EB5CAC"/>
    <w:rsid w:val="00EE7AE9"/>
    <w:rsid w:val="00F0379B"/>
    <w:rsid w:val="00F11A79"/>
    <w:rsid w:val="00F267ED"/>
    <w:rsid w:val="00F30280"/>
    <w:rsid w:val="00F31C02"/>
    <w:rsid w:val="00F60B96"/>
    <w:rsid w:val="00FA38ED"/>
    <w:rsid w:val="00FD2032"/>
    <w:rsid w:val="00FD7D6E"/>
    <w:rsid w:val="00FE01B4"/>
    <w:rsid w:val="00FF3798"/>
    <w:rsid w:val="00FF4D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1CE04FD"/>
  <w15:chartTrackingRefBased/>
  <w15:docId w15:val="{E42C1C48-73C9-4187-855E-EB3D1B0B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032"/>
    <w:rPr>
      <w:lang w:eastAsia="en-US"/>
    </w:rPr>
  </w:style>
  <w:style w:type="paragraph" w:styleId="Heading1">
    <w:name w:val="heading 1"/>
    <w:basedOn w:val="Normal"/>
    <w:next w:val="Normal"/>
    <w:qFormat/>
    <w:rsid w:val="00FD2032"/>
    <w:pPr>
      <w:keepNext/>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2032"/>
    <w:pPr>
      <w:autoSpaceDE w:val="0"/>
      <w:autoSpaceDN w:val="0"/>
      <w:adjustRightInd w:val="0"/>
    </w:pPr>
    <w:rPr>
      <w:rFonts w:ascii="Arial" w:hAnsi="Arial"/>
      <w:sz w:val="22"/>
    </w:rPr>
  </w:style>
  <w:style w:type="character" w:styleId="Hyperlink">
    <w:name w:val="Hyperlink"/>
    <w:uiPriority w:val="99"/>
    <w:rsid w:val="00CE4C55"/>
    <w:rPr>
      <w:color w:val="0000FF"/>
      <w:u w:val="single"/>
    </w:rPr>
  </w:style>
  <w:style w:type="paragraph" w:styleId="BalloonText">
    <w:name w:val="Balloon Text"/>
    <w:basedOn w:val="Normal"/>
    <w:semiHidden/>
    <w:rsid w:val="00FA38ED"/>
    <w:rPr>
      <w:rFonts w:ascii="Tahoma" w:hAnsi="Tahoma" w:cs="Tahoma"/>
      <w:sz w:val="16"/>
      <w:szCs w:val="16"/>
    </w:rPr>
  </w:style>
  <w:style w:type="paragraph" w:styleId="NormalWeb">
    <w:name w:val="Normal (Web)"/>
    <w:basedOn w:val="Normal"/>
    <w:uiPriority w:val="99"/>
    <w:unhideWhenUsed/>
    <w:rsid w:val="00732015"/>
    <w:rPr>
      <w:rFonts w:eastAsia="Calibri"/>
      <w:sz w:val="24"/>
      <w:szCs w:val="24"/>
      <w:lang w:eastAsia="en-AU"/>
    </w:rPr>
  </w:style>
  <w:style w:type="paragraph" w:styleId="FootnoteText">
    <w:name w:val="footnote text"/>
    <w:basedOn w:val="Normal"/>
    <w:link w:val="FootnoteTextChar"/>
    <w:uiPriority w:val="99"/>
    <w:semiHidden/>
    <w:unhideWhenUsed/>
    <w:rsid w:val="00732015"/>
    <w:rPr>
      <w:rFonts w:ascii="Calibri" w:eastAsia="Calibri" w:hAnsi="Calibri"/>
    </w:rPr>
  </w:style>
  <w:style w:type="character" w:customStyle="1" w:styleId="FootnoteTextChar">
    <w:name w:val="Footnote Text Char"/>
    <w:link w:val="FootnoteText"/>
    <w:uiPriority w:val="99"/>
    <w:semiHidden/>
    <w:rsid w:val="00732015"/>
    <w:rPr>
      <w:rFonts w:ascii="Calibri" w:eastAsia="Calibri" w:hAnsi="Calibri"/>
      <w:lang w:eastAsia="en-US"/>
    </w:rPr>
  </w:style>
  <w:style w:type="character" w:styleId="FootnoteReference">
    <w:name w:val="footnote reference"/>
    <w:uiPriority w:val="99"/>
    <w:semiHidden/>
    <w:unhideWhenUsed/>
    <w:rsid w:val="00732015"/>
    <w:rPr>
      <w:vertAlign w:val="superscript"/>
    </w:rPr>
  </w:style>
  <w:style w:type="character" w:styleId="UnresolvedMention">
    <w:name w:val="Unresolved Mention"/>
    <w:uiPriority w:val="99"/>
    <w:semiHidden/>
    <w:unhideWhenUsed/>
    <w:rsid w:val="005311E0"/>
    <w:rPr>
      <w:color w:val="808080"/>
      <w:shd w:val="clear" w:color="auto" w:fill="E6E6E6"/>
    </w:rPr>
  </w:style>
  <w:style w:type="paragraph" w:customStyle="1" w:styleId="Default">
    <w:name w:val="Default"/>
    <w:rsid w:val="0066270D"/>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6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ianne.prince@ha.org.a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a.org.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a.org.au/iron-matters" TargetMode="External"/><Relationship Id="rId5" Type="http://schemas.openxmlformats.org/officeDocument/2006/relationships/styles" Target="styles.xml"/><Relationship Id="rId15" Type="http://schemas.openxmlformats.org/officeDocument/2006/relationships/hyperlink" Target="mailto:john.olynyk@health.wa.gov.au"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greg.anderson@qimrberghofer.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E29351C815574F9C6DB344264B9EBA" ma:contentTypeVersion="12" ma:contentTypeDescription="Create a new document." ma:contentTypeScope="" ma:versionID="10ad51c930b2bef01af82e77b5d326aa">
  <xsd:schema xmlns:xsd="http://www.w3.org/2001/XMLSchema" xmlns:xs="http://www.w3.org/2001/XMLSchema" xmlns:p="http://schemas.microsoft.com/office/2006/metadata/properties" xmlns:ns2="bfb7d7eb-9464-429b-9bb4-ad6b850ac452" xmlns:ns3="a09039cc-0bf5-4ca0-8e1b-76c015ef6163" targetNamespace="http://schemas.microsoft.com/office/2006/metadata/properties" ma:root="true" ma:fieldsID="c55d8e48d86e6400d23816879f2ab5e3" ns2:_="" ns3:_="">
    <xsd:import namespace="bfb7d7eb-9464-429b-9bb4-ad6b850ac452"/>
    <xsd:import namespace="a09039cc-0bf5-4ca0-8e1b-76c015ef6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7d7eb-9464-429b-9bb4-ad6b850ac45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9039cc-0bf5-4ca0-8e1b-76c015ef6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617800-6EC0-46DB-86C7-66AAFACEAABE}">
  <ds:schemaRefs>
    <ds:schemaRef ds:uri="http://schemas.microsoft.com/sharepoint/v3/contenttype/forms"/>
  </ds:schemaRefs>
</ds:datastoreItem>
</file>

<file path=customXml/itemProps2.xml><?xml version="1.0" encoding="utf-8"?>
<ds:datastoreItem xmlns:ds="http://schemas.openxmlformats.org/officeDocument/2006/customXml" ds:itemID="{152A8F20-892F-45FD-AB1C-BC02B7E6C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7d7eb-9464-429b-9bb4-ad6b850ac452"/>
    <ds:schemaRef ds:uri="a09039cc-0bf5-4ca0-8e1b-76c015ef6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8969E-D881-4F46-AC7A-0E9DA4FC00CA}">
  <ds:schemaRefs>
    <ds:schemaRef ds:uri="http://purl.org/dc/dcmitype/"/>
    <ds:schemaRef ds:uri="a09039cc-0bf5-4ca0-8e1b-76c015ef6163"/>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bfb7d7eb-9464-429b-9bb4-ad6b850ac452"/>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537</Words>
  <Characters>3302</Characters>
  <Application>Microsoft Office Word</Application>
  <DocSecurity>0</DocSecurity>
  <Lines>66</Lines>
  <Paragraphs>22</Paragraphs>
  <ScaleCrop>false</ScaleCrop>
  <HeadingPairs>
    <vt:vector size="2" baseType="variant">
      <vt:variant>
        <vt:lpstr>Title</vt:lpstr>
      </vt:variant>
      <vt:variant>
        <vt:i4>1</vt:i4>
      </vt:variant>
    </vt:vector>
  </HeadingPairs>
  <TitlesOfParts>
    <vt:vector size="1" baseType="lpstr">
      <vt:lpstr> </vt:lpstr>
    </vt:vector>
  </TitlesOfParts>
  <Company>Milburn Media</Company>
  <LinksUpToDate>false</LinksUpToDate>
  <CharactersWithSpaces>3817</CharactersWithSpaces>
  <SharedDoc>false</SharedDoc>
  <HLinks>
    <vt:vector size="6" baseType="variant">
      <vt:variant>
        <vt:i4>6160476</vt:i4>
      </vt:variant>
      <vt:variant>
        <vt:i4>0</vt:i4>
      </vt:variant>
      <vt:variant>
        <vt:i4>0</vt:i4>
      </vt:variant>
      <vt:variant>
        <vt:i4>5</vt:i4>
      </vt:variant>
      <vt:variant>
        <vt:lpwstr>https://www.exeter.ac.uk/news/research/title_700061_en.html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Jane Milburn</dc:creator>
  <cp:keywords/>
  <dc:description/>
  <cp:lastModifiedBy>Tony Moorhead</cp:lastModifiedBy>
  <cp:revision>6</cp:revision>
  <cp:lastPrinted>2019-01-20T03:10:00Z</cp:lastPrinted>
  <dcterms:created xsi:type="dcterms:W3CDTF">2020-05-26T02:12:00Z</dcterms:created>
  <dcterms:modified xsi:type="dcterms:W3CDTF">2020-05-27T01:03:00Z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0x0101004EE29351C815574F9C6DB344264B9EBA</vt:lpwstr>
  </property>
</Properties>
</file>